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0B533" w14:textId="77777777" w:rsidR="000972E6" w:rsidRDefault="000972E6">
      <w:pPr>
        <w:spacing w:line="45" w:lineRule="exact"/>
        <w:rPr>
          <w:sz w:val="5"/>
        </w:rPr>
      </w:pPr>
    </w:p>
    <w:p w14:paraId="16E45CD1" w14:textId="047EF087" w:rsidR="000972E6" w:rsidRDefault="00D30303">
      <w:pPr>
        <w:spacing w:after="135"/>
        <w:ind w:left="2300" w:right="6640"/>
        <w:rPr>
          <w:sz w:val="2"/>
        </w:rPr>
      </w:pPr>
      <w:r>
        <w:rPr>
          <w:noProof/>
        </w:rPr>
        <w:drawing>
          <wp:inline distT="0" distB="0" distL="0" distR="0" wp14:anchorId="7D2E30DB" wp14:editId="6053A8C8">
            <wp:extent cx="461010" cy="570865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977FF" w14:textId="77777777" w:rsidR="000972E6" w:rsidRDefault="00AA3C65">
      <w:pPr>
        <w:spacing w:after="45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REPUBLIKA HRVATSKA</w:t>
      </w:r>
    </w:p>
    <w:p w14:paraId="390D42B6" w14:textId="77777777" w:rsidR="000972E6" w:rsidRDefault="00AA3C65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OPĆINSKO IZBORNO POVJERENSTVO</w:t>
      </w:r>
    </w:p>
    <w:p w14:paraId="4CC5081F" w14:textId="77777777" w:rsidR="000972E6" w:rsidRDefault="00AA3C65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OPĆINE PLAŠKI</w:t>
      </w:r>
    </w:p>
    <w:p w14:paraId="3DD57C75" w14:textId="77777777" w:rsidR="000972E6" w:rsidRDefault="000972E6">
      <w:pPr>
        <w:spacing w:after="120" w:line="240" w:lineRule="exact"/>
      </w:pPr>
    </w:p>
    <w:p w14:paraId="42145D42" w14:textId="6C353998" w:rsidR="000972E6" w:rsidRDefault="00AA3C65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KLASA:</w:t>
      </w:r>
      <w:r w:rsidR="00A77744">
        <w:rPr>
          <w:rFonts w:ascii="Arial" w:eastAsia="Arial" w:hAnsi="Arial" w:cs="Arial"/>
          <w:color w:val="000000"/>
          <w:sz w:val="20"/>
        </w:rPr>
        <w:t xml:space="preserve"> 013-02/21-01/102</w:t>
      </w:r>
    </w:p>
    <w:p w14:paraId="224A9521" w14:textId="01F5C967" w:rsidR="000972E6" w:rsidRDefault="00AA3C65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URBROJ:</w:t>
      </w:r>
      <w:r w:rsidR="00D30303">
        <w:rPr>
          <w:rFonts w:ascii="Arial" w:eastAsia="Arial" w:hAnsi="Arial" w:cs="Arial"/>
          <w:color w:val="000000"/>
          <w:sz w:val="20"/>
        </w:rPr>
        <w:t xml:space="preserve"> 2133/14-03/01-21-2</w:t>
      </w:r>
    </w:p>
    <w:p w14:paraId="2247D8E6" w14:textId="1629E102" w:rsidR="000972E6" w:rsidRDefault="00AA3C65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Plaški,</w:t>
      </w:r>
      <w:r w:rsidR="00A77744">
        <w:rPr>
          <w:rFonts w:ascii="Arial" w:eastAsia="Arial" w:hAnsi="Arial" w:cs="Arial"/>
          <w:color w:val="000000"/>
          <w:sz w:val="20"/>
        </w:rPr>
        <w:t xml:space="preserve"> </w:t>
      </w:r>
      <w:r w:rsidR="00D30303">
        <w:rPr>
          <w:rFonts w:ascii="Arial" w:eastAsia="Arial" w:hAnsi="Arial" w:cs="Arial"/>
          <w:color w:val="000000"/>
          <w:sz w:val="20"/>
        </w:rPr>
        <w:t>19</w:t>
      </w:r>
      <w:r w:rsidR="00A77744">
        <w:rPr>
          <w:rFonts w:ascii="Arial" w:eastAsia="Arial" w:hAnsi="Arial" w:cs="Arial"/>
          <w:color w:val="000000"/>
          <w:sz w:val="20"/>
        </w:rPr>
        <w:t>. 05. 2021.</w:t>
      </w:r>
    </w:p>
    <w:p w14:paraId="3958B517" w14:textId="77777777" w:rsidR="000972E6" w:rsidRDefault="000972E6">
      <w:pPr>
        <w:spacing w:after="60" w:line="240" w:lineRule="exact"/>
      </w:pPr>
    </w:p>
    <w:p w14:paraId="1B27FC6A" w14:textId="6BB0EE51" w:rsidR="000972E6" w:rsidRDefault="00AA3C65">
      <w:pPr>
        <w:spacing w:line="230" w:lineRule="exact"/>
        <w:ind w:right="2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  Na osnovi članka 53. točke 10. i članaka 101. i 102. stavka 1. Zakona o lokalnim izborima ("Narodne novine", broj 144/12, 121/16, 98/19, 42/20, 144/20 i 37/21, dalje: Zakon), Općinsko izborno povjerenstvo Općine Plaški </w:t>
      </w:r>
      <w:r w:rsidR="00D507CB">
        <w:rPr>
          <w:rFonts w:ascii="Arial" w:eastAsia="Arial" w:hAnsi="Arial" w:cs="Arial"/>
          <w:color w:val="000000"/>
          <w:sz w:val="20"/>
        </w:rPr>
        <w:t xml:space="preserve">19. svibanj 2021. godine </w:t>
      </w:r>
      <w:bookmarkStart w:id="0" w:name="_GoBack"/>
      <w:bookmarkEnd w:id="0"/>
      <w:r>
        <w:rPr>
          <w:rFonts w:ascii="Arial" w:eastAsia="Arial" w:hAnsi="Arial" w:cs="Arial"/>
          <w:color w:val="000000"/>
          <w:sz w:val="20"/>
        </w:rPr>
        <w:t>utvrdilo je i objavljuje</w:t>
      </w:r>
    </w:p>
    <w:p w14:paraId="680B25CE" w14:textId="77777777" w:rsidR="000972E6" w:rsidRDefault="000972E6">
      <w:pPr>
        <w:spacing w:after="60" w:line="240" w:lineRule="exact"/>
      </w:pPr>
    </w:p>
    <w:p w14:paraId="0EB62BA0" w14:textId="5FA9CFDC" w:rsidR="000972E6" w:rsidRDefault="00D30303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KONAČNE </w:t>
      </w:r>
      <w:r w:rsidR="00AA3C65">
        <w:rPr>
          <w:rFonts w:ascii="Arial" w:eastAsia="Arial" w:hAnsi="Arial" w:cs="Arial"/>
          <w:b/>
          <w:color w:val="000000"/>
        </w:rPr>
        <w:t xml:space="preserve">REZULTATE  </w:t>
      </w:r>
    </w:p>
    <w:p w14:paraId="7DB46027" w14:textId="77777777" w:rsidR="000972E6" w:rsidRDefault="00AA3C65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IZBORA OPĆINSKOG NAČELNIKA </w:t>
      </w:r>
    </w:p>
    <w:p w14:paraId="0BD9BFDE" w14:textId="77777777" w:rsidR="000972E6" w:rsidRDefault="00AA3C65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OPĆINE PLAŠKI</w:t>
      </w:r>
    </w:p>
    <w:p w14:paraId="3BA25954" w14:textId="77777777" w:rsidR="000972E6" w:rsidRDefault="00AA3C65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PROVEDENIH 16. SVIBNJA 2021.</w:t>
      </w:r>
    </w:p>
    <w:p w14:paraId="5E49AF66" w14:textId="77777777" w:rsidR="000972E6" w:rsidRDefault="000972E6">
      <w:pPr>
        <w:spacing w:line="150" w:lineRule="exact"/>
        <w:rPr>
          <w:sz w:val="15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0972E6" w14:paraId="777662F7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ACB9F" w14:textId="77777777" w:rsidR="000972E6" w:rsidRDefault="00AA3C65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14:paraId="23C27E5C" w14:textId="77777777" w:rsidR="000972E6" w:rsidRDefault="00AA3C65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Od ukupno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1.719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 upisanih u popis birača, glasovanju je pristupilo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943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54,86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%, od čega je prema glasačkim listićima glasovalo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941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54,74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%. Važećih listića bilo je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908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96,49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%. Nevažećih je bilo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33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listića,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3,51</w:t>
            </w:r>
            <w:r>
              <w:rPr>
                <w:rFonts w:ascii="Arial" w:eastAsia="Arial" w:hAnsi="Arial" w:cs="Arial"/>
                <w:color w:val="000000"/>
                <w:sz w:val="20"/>
              </w:rPr>
              <w:t>%.</w:t>
            </w:r>
          </w:p>
        </w:tc>
      </w:tr>
      <w:tr w:rsidR="000972E6" w14:paraId="7EEE109D" w14:textId="77777777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F8BE1" w14:textId="77777777" w:rsidR="000972E6" w:rsidRDefault="000972E6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665EAD0" w14:textId="77777777" w:rsidR="000972E6" w:rsidRDefault="000972E6"/>
        </w:tc>
      </w:tr>
    </w:tbl>
    <w:p w14:paraId="0E005C30" w14:textId="77777777" w:rsidR="000972E6" w:rsidRDefault="000972E6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0972E6" w14:paraId="6B90AF10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D485F" w14:textId="77777777" w:rsidR="000972E6" w:rsidRDefault="00AA3C65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4A2E416C" w14:textId="77777777" w:rsidR="000972E6" w:rsidRDefault="00AA3C65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Pojedini kandidati dobili su sljedeći broj glasova:</w:t>
            </w:r>
          </w:p>
        </w:tc>
      </w:tr>
    </w:tbl>
    <w:p w14:paraId="2898E90F" w14:textId="77777777" w:rsidR="000972E6" w:rsidRDefault="000972E6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6580"/>
        <w:gridCol w:w="900"/>
        <w:gridCol w:w="800"/>
        <w:gridCol w:w="860"/>
      </w:tblGrid>
      <w:tr w:rsidR="000972E6" w14:paraId="24B33E8D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14:paraId="0D319BD3" w14:textId="77777777" w:rsidR="000972E6" w:rsidRDefault="00AA3C65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333AA0B" w14:textId="77777777" w:rsidR="000972E6" w:rsidRDefault="00AA3C65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Kandidat: PERO DAMJANOVIĆ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00F5146" w14:textId="77777777" w:rsidR="000972E6" w:rsidRDefault="00AA3C65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607</w:t>
            </w:r>
          </w:p>
        </w:tc>
        <w:tc>
          <w:tcPr>
            <w:tcW w:w="800" w:type="dxa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56ADA5C6" w14:textId="77777777" w:rsidR="000972E6" w:rsidRDefault="00AA3C65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EBD715F" w14:textId="77777777" w:rsidR="000972E6" w:rsidRDefault="00AA3C65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64,36%</w:t>
            </w:r>
          </w:p>
        </w:tc>
      </w:tr>
    </w:tbl>
    <w:p w14:paraId="0B73766D" w14:textId="77777777" w:rsidR="000972E6" w:rsidRDefault="00AA3C65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SOCIJALDEMOKRATSKA PARTIJA HRVATSKE - SDP</w:t>
      </w:r>
    </w:p>
    <w:p w14:paraId="6792E6D9" w14:textId="77777777" w:rsidR="000972E6" w:rsidRDefault="00AA3C65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DEMOKRATSKI SAVEZ SRBA - DSS</w:t>
      </w:r>
    </w:p>
    <w:p w14:paraId="09AEF5F7" w14:textId="77777777" w:rsidR="000972E6" w:rsidRDefault="000972E6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6580"/>
        <w:gridCol w:w="900"/>
        <w:gridCol w:w="800"/>
        <w:gridCol w:w="860"/>
      </w:tblGrid>
      <w:tr w:rsidR="000972E6" w14:paraId="619CF832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14:paraId="181EC41F" w14:textId="77777777" w:rsidR="000972E6" w:rsidRDefault="00AA3C65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6F56A65C" w14:textId="77777777" w:rsidR="000972E6" w:rsidRDefault="00AA3C65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Kandidat: ĐURO KOSANOVIĆ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A39141A" w14:textId="77777777" w:rsidR="000972E6" w:rsidRDefault="00AA3C65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286</w:t>
            </w:r>
          </w:p>
        </w:tc>
        <w:tc>
          <w:tcPr>
            <w:tcW w:w="800" w:type="dxa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2AC50CE0" w14:textId="77777777" w:rsidR="000972E6" w:rsidRDefault="00AA3C65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48BC8A3" w14:textId="77777777" w:rsidR="000972E6" w:rsidRDefault="00AA3C65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30,32%</w:t>
            </w:r>
          </w:p>
        </w:tc>
      </w:tr>
    </w:tbl>
    <w:p w14:paraId="5DEA6DFB" w14:textId="77777777" w:rsidR="000972E6" w:rsidRDefault="00AA3C65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KANDIDAT GRUPE BIRAČA</w:t>
      </w:r>
    </w:p>
    <w:p w14:paraId="058A0B88" w14:textId="77777777" w:rsidR="000972E6" w:rsidRDefault="000972E6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6580"/>
        <w:gridCol w:w="900"/>
        <w:gridCol w:w="800"/>
        <w:gridCol w:w="860"/>
      </w:tblGrid>
      <w:tr w:rsidR="000972E6" w14:paraId="25946F91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14:paraId="1BE90F9D" w14:textId="77777777" w:rsidR="000972E6" w:rsidRDefault="00AA3C65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5708BE25" w14:textId="77777777" w:rsidR="000972E6" w:rsidRDefault="00AA3C65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Kandidat: ĐUĐA DRAGAŠ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5736F8E" w14:textId="77777777" w:rsidR="000972E6" w:rsidRDefault="00AA3C65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15</w:t>
            </w:r>
          </w:p>
        </w:tc>
        <w:tc>
          <w:tcPr>
            <w:tcW w:w="800" w:type="dxa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388B5375" w14:textId="77777777" w:rsidR="000972E6" w:rsidRDefault="00AA3C65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40D842C" w14:textId="77777777" w:rsidR="000972E6" w:rsidRDefault="00AA3C65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1,59%</w:t>
            </w:r>
          </w:p>
        </w:tc>
      </w:tr>
    </w:tbl>
    <w:p w14:paraId="4A88D083" w14:textId="77777777" w:rsidR="000972E6" w:rsidRDefault="00AA3C65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KANDIDAT GRUPE BIRAČA</w:t>
      </w:r>
    </w:p>
    <w:p w14:paraId="7DB40C53" w14:textId="77777777" w:rsidR="000972E6" w:rsidRDefault="000972E6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0972E6" w14:paraId="2EE2E700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49CB14" w14:textId="77777777" w:rsidR="000972E6" w:rsidRDefault="00AA3C65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</w:tcPr>
          <w:p w14:paraId="4D00B314" w14:textId="77777777" w:rsidR="000972E6" w:rsidRDefault="00AA3C65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Na osnovi članka 94. Zakona utvrđuje se:</w:t>
            </w:r>
          </w:p>
        </w:tc>
      </w:tr>
    </w:tbl>
    <w:p w14:paraId="51C4B195" w14:textId="77777777" w:rsidR="000972E6" w:rsidRDefault="000972E6">
      <w:pPr>
        <w:ind w:right="20"/>
        <w:rPr>
          <w:rFonts w:ascii="Arial" w:eastAsia="Arial" w:hAnsi="Arial" w:cs="Arial"/>
          <w:color w:val="000000"/>
          <w:sz w:val="20"/>
        </w:rPr>
      </w:pPr>
    </w:p>
    <w:p w14:paraId="01DD7F05" w14:textId="77777777" w:rsidR="000972E6" w:rsidRDefault="00AA3C65">
      <w:pPr>
        <w:spacing w:after="210"/>
        <w:ind w:left="56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za općinskog načelnika Općine Plaški izabran je</w:t>
      </w:r>
    </w:p>
    <w:p w14:paraId="295E86C9" w14:textId="77777777" w:rsidR="000972E6" w:rsidRDefault="00AA3C65">
      <w:pPr>
        <w:spacing w:before="180" w:after="270"/>
        <w:ind w:left="56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PERO DAMJANOVIĆ</w:t>
      </w:r>
    </w:p>
    <w:p w14:paraId="2A6587B1" w14:textId="77777777" w:rsidR="000972E6" w:rsidRDefault="00AA3C65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PREDSJEDNIK</w:t>
      </w:r>
    </w:p>
    <w:p w14:paraId="14136466" w14:textId="77777777" w:rsidR="000972E6" w:rsidRDefault="00AA3C65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OPĆINSKOG IZBORNOG POVJERENSTVA</w:t>
      </w:r>
    </w:p>
    <w:p w14:paraId="46FF6164" w14:textId="77777777" w:rsidR="000972E6" w:rsidRDefault="00AA3C65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OPĆINE PLAŠKI</w:t>
      </w:r>
    </w:p>
    <w:p w14:paraId="4E4805FB" w14:textId="77777777" w:rsidR="000972E6" w:rsidRDefault="00AA3C65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SLAVKO ŠUŠNJIĆ</w:t>
      </w:r>
    </w:p>
    <w:tbl>
      <w:tblPr>
        <w:tblW w:w="0" w:type="auto"/>
        <w:tblInd w:w="4640" w:type="dxa"/>
        <w:tblLayout w:type="fixed"/>
        <w:tblLook w:val="04A0" w:firstRow="1" w:lastRow="0" w:firstColumn="1" w:lastColumn="0" w:noHBand="0" w:noVBand="1"/>
      </w:tblPr>
      <w:tblGrid>
        <w:gridCol w:w="5000"/>
      </w:tblGrid>
      <w:tr w:rsidR="000972E6" w14:paraId="563E8BE1" w14:textId="77777777">
        <w:tc>
          <w:tcPr>
            <w:tcW w:w="5000" w:type="dxa"/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14:paraId="3C1A410E" w14:textId="77777777" w:rsidR="000972E6" w:rsidRDefault="00AA3C6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______________________________</w:t>
            </w:r>
          </w:p>
        </w:tc>
      </w:tr>
    </w:tbl>
    <w:p w14:paraId="38890FC1" w14:textId="77777777" w:rsidR="000972E6" w:rsidRDefault="000972E6"/>
    <w:sectPr w:rsidR="000972E6">
      <w:pgSz w:w="11900" w:h="16840"/>
      <w:pgMar w:top="1120" w:right="1120" w:bottom="560" w:left="1120" w:header="1120" w:footer="56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E6"/>
    <w:rsid w:val="000972E6"/>
    <w:rsid w:val="00A77744"/>
    <w:rsid w:val="00AA3C65"/>
    <w:rsid w:val="00D30303"/>
    <w:rsid w:val="00D5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82BC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D507C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D507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D507C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D507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3</cp:revision>
  <cp:lastPrinted>2021-05-19T07:42:00Z</cp:lastPrinted>
  <dcterms:created xsi:type="dcterms:W3CDTF">2021-05-19T07:42:00Z</dcterms:created>
  <dcterms:modified xsi:type="dcterms:W3CDTF">2021-05-19T07:53:00Z</dcterms:modified>
</cp:coreProperties>
</file>